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60" w:rsidRPr="00FB62B7" w:rsidRDefault="007B3660" w:rsidP="00FB62B7">
      <w:pPr>
        <w:jc w:val="center"/>
        <w:rPr>
          <w:rFonts w:ascii="宋体" w:eastAsia="宋体" w:hAnsi="宋体"/>
          <w:b/>
          <w:sz w:val="28"/>
          <w:szCs w:val="28"/>
        </w:rPr>
      </w:pPr>
      <w:r w:rsidRPr="00FB62B7">
        <w:rPr>
          <w:rFonts w:ascii="宋体" w:eastAsia="宋体" w:hAnsi="宋体" w:hint="eastAsia"/>
          <w:b/>
          <w:sz w:val="28"/>
          <w:szCs w:val="28"/>
        </w:rPr>
        <w:t>萨尔图区教育局关于认定2022年上半年中小学教师资格工作的通知</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按照黑龙江省教育厅下发《黑龙江省教育厅关于2022年上半年认定中小学教师资格工作的通知》文件精神，为保证教师资格认定工作的依法实施, 现就我区2022年上半年认定中小学教师资格工作有关事项通知如下：</w:t>
      </w:r>
    </w:p>
    <w:p w:rsidR="007B3660" w:rsidRPr="00611777" w:rsidRDefault="007B3660" w:rsidP="00611777">
      <w:pPr>
        <w:spacing w:line="500" w:lineRule="exact"/>
        <w:ind w:firstLineChars="200" w:firstLine="560"/>
        <w:jc w:val="left"/>
        <w:rPr>
          <w:rFonts w:ascii="黑体" w:eastAsia="黑体" w:hAnsi="黑体"/>
          <w:sz w:val="28"/>
          <w:szCs w:val="28"/>
        </w:rPr>
      </w:pPr>
      <w:r w:rsidRPr="00611777">
        <w:rPr>
          <w:rFonts w:ascii="黑体" w:eastAsia="黑体" w:hAnsi="黑体" w:hint="eastAsia"/>
          <w:sz w:val="28"/>
          <w:szCs w:val="28"/>
        </w:rPr>
        <w:t>一、教师资格认定对象和条件</w:t>
      </w:r>
    </w:p>
    <w:p w:rsidR="007B3660" w:rsidRPr="007F0582" w:rsidRDefault="007B3660" w:rsidP="007F0582">
      <w:pPr>
        <w:spacing w:line="500" w:lineRule="exact"/>
        <w:ind w:firstLineChars="200" w:firstLine="562"/>
        <w:jc w:val="left"/>
        <w:rPr>
          <w:rFonts w:ascii="仿宋" w:eastAsia="仿宋" w:hAnsi="仿宋"/>
          <w:b/>
          <w:sz w:val="28"/>
          <w:szCs w:val="28"/>
        </w:rPr>
      </w:pPr>
      <w:r w:rsidRPr="007F0582">
        <w:rPr>
          <w:rFonts w:ascii="仿宋" w:eastAsia="仿宋" w:hAnsi="仿宋" w:hint="eastAsia"/>
          <w:b/>
          <w:sz w:val="28"/>
          <w:szCs w:val="28"/>
        </w:rPr>
        <w:t>（一）认定对象</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凡是户籍、居住证（有效期内）在</w:t>
      </w:r>
      <w:r w:rsidR="00FB62B7" w:rsidRPr="00611777">
        <w:rPr>
          <w:rFonts w:ascii="仿宋" w:eastAsia="仿宋" w:hAnsi="仿宋" w:hint="eastAsia"/>
          <w:sz w:val="28"/>
          <w:szCs w:val="28"/>
        </w:rPr>
        <w:t>萨尔图</w:t>
      </w:r>
      <w:r w:rsidRPr="00611777">
        <w:rPr>
          <w:rFonts w:ascii="仿宋" w:eastAsia="仿宋" w:hAnsi="仿宋" w:hint="eastAsia"/>
          <w:sz w:val="28"/>
          <w:szCs w:val="28"/>
        </w:rPr>
        <w:t>区行政区域内且未达到国家法定退休年龄的中国公民，或驻区部队和现役武警。</w:t>
      </w:r>
    </w:p>
    <w:p w:rsidR="007B3660" w:rsidRPr="00611777" w:rsidRDefault="00FB62B7"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港澳台居民在萨尔图</w:t>
      </w:r>
      <w:r w:rsidR="007B3660" w:rsidRPr="00611777">
        <w:rPr>
          <w:rFonts w:ascii="仿宋" w:eastAsia="仿宋" w:hAnsi="仿宋" w:hint="eastAsia"/>
          <w:sz w:val="28"/>
          <w:szCs w:val="28"/>
        </w:rPr>
        <w:t>区申请认定教师资格的政策，按照《教育部办公厅 中共中央台湾工作办公室秘书局 国务院港澳事务办公室秘书行政司关于港澳台居民在内地（大陆）申请中小学教师资格有关问题的通知》（教师厅〔2019〕1号）中的有关规定执行，除专门规定外，申请认定教师资格的学历及其他条件、程序要求与内地（大陆）申请人相同。</w:t>
      </w:r>
    </w:p>
    <w:p w:rsidR="007B3660" w:rsidRPr="007F0582" w:rsidRDefault="007B3660" w:rsidP="007F0582">
      <w:pPr>
        <w:spacing w:line="500" w:lineRule="exact"/>
        <w:ind w:firstLineChars="200" w:firstLine="562"/>
        <w:jc w:val="left"/>
        <w:rPr>
          <w:rFonts w:ascii="仿宋" w:eastAsia="仿宋" w:hAnsi="仿宋"/>
          <w:b/>
          <w:sz w:val="28"/>
          <w:szCs w:val="28"/>
        </w:rPr>
      </w:pPr>
      <w:r w:rsidRPr="007F0582">
        <w:rPr>
          <w:rFonts w:ascii="仿宋" w:eastAsia="仿宋" w:hAnsi="仿宋" w:hint="eastAsia"/>
          <w:b/>
          <w:sz w:val="28"/>
          <w:szCs w:val="28"/>
        </w:rPr>
        <w:t>（二）认定条件</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1.遵守宪法和法律，热爱教育事业，具有良好的政治素质，履行《教师法》规定的义务，遵守教师职业道德；</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2.参加国家中小学教师资格统一考试并取得有效期内《中小学教师资格考试合格证明》，或参加免试认定中小学教师资格改革获得有效期内《师范生教师职业能力证书》的教育类研究生和师范生；</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3.符合《教师法》规定的学历条件；</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4.普通话水平测试达到二级乙等及以上标准，取得相应等级证书（申请语文学科普通话等级要求为二级甲等及以上）；</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5.由大庆市中</w:t>
      </w:r>
      <w:r w:rsidR="006E388F" w:rsidRPr="00611777">
        <w:rPr>
          <w:rFonts w:ascii="仿宋" w:eastAsia="仿宋" w:hAnsi="仿宋" w:hint="eastAsia"/>
          <w:sz w:val="28"/>
          <w:szCs w:val="28"/>
        </w:rPr>
        <w:t>医</w:t>
      </w:r>
      <w:r w:rsidRPr="00611777">
        <w:rPr>
          <w:rFonts w:ascii="仿宋" w:eastAsia="仿宋" w:hAnsi="仿宋" w:hint="eastAsia"/>
          <w:sz w:val="28"/>
          <w:szCs w:val="28"/>
        </w:rPr>
        <w:t>医院确认的体检合格人员。</w:t>
      </w:r>
      <w:r w:rsidR="009A4B60" w:rsidRPr="00611777">
        <w:rPr>
          <w:rFonts w:ascii="仿宋" w:eastAsia="仿宋" w:hAnsi="仿宋" w:hint="eastAsia"/>
          <w:sz w:val="28"/>
          <w:szCs w:val="28"/>
        </w:rPr>
        <w:t>（地址：萨尔图区保健路8号 格林小镇二期北500米，大庆市中医医院体检中心位于门诊一楼，咨询电话 0459— 5865152）</w:t>
      </w:r>
    </w:p>
    <w:p w:rsidR="007B3660" w:rsidRPr="00611777" w:rsidRDefault="007B3660" w:rsidP="00611777">
      <w:pPr>
        <w:spacing w:line="500" w:lineRule="exact"/>
        <w:ind w:firstLineChars="200" w:firstLine="560"/>
        <w:jc w:val="left"/>
        <w:rPr>
          <w:rFonts w:ascii="黑体" w:eastAsia="黑体" w:hAnsi="黑体"/>
          <w:sz w:val="28"/>
          <w:szCs w:val="28"/>
        </w:rPr>
      </w:pPr>
      <w:r w:rsidRPr="00611777">
        <w:rPr>
          <w:rFonts w:ascii="黑体" w:eastAsia="黑体" w:hAnsi="黑体" w:hint="eastAsia"/>
          <w:sz w:val="28"/>
          <w:szCs w:val="28"/>
        </w:rPr>
        <w:t>二、教师资格认定程序</w:t>
      </w:r>
    </w:p>
    <w:p w:rsidR="007B3660" w:rsidRPr="007F0582" w:rsidRDefault="007B3660" w:rsidP="007F0582">
      <w:pPr>
        <w:spacing w:line="500" w:lineRule="exact"/>
        <w:ind w:firstLineChars="200" w:firstLine="562"/>
        <w:jc w:val="left"/>
        <w:rPr>
          <w:rFonts w:ascii="仿宋" w:eastAsia="仿宋" w:hAnsi="仿宋"/>
          <w:b/>
          <w:sz w:val="28"/>
          <w:szCs w:val="28"/>
        </w:rPr>
      </w:pPr>
      <w:r w:rsidRPr="007F0582">
        <w:rPr>
          <w:rFonts w:ascii="仿宋" w:eastAsia="仿宋" w:hAnsi="仿宋" w:hint="eastAsia"/>
          <w:b/>
          <w:sz w:val="28"/>
          <w:szCs w:val="28"/>
        </w:rPr>
        <w:lastRenderedPageBreak/>
        <w:t>（一）网上申请程序</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申请时间:申请人请于2022年4月20日9：00至5月13日17：00，登录中国教师资格网(www.jszg.edu.cn),选择“教师资格认定申请人网报入口”进行申报，根据提示进行教师资格认定网上申请报名。中国教师资格网上传照片和教师资格证书持证人照片统一使用近期免冠正面1寸彩色白底证件照（上传格式为JPG/JPEG格 式，不大于190K）。</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凭《师范生教师职业能力证书》认定教师资格的2022届教育类研究生、师范生，网上报名时间另行通知。</w:t>
      </w:r>
    </w:p>
    <w:p w:rsidR="007B3660" w:rsidRPr="007F0582" w:rsidRDefault="007B3660" w:rsidP="007F0582">
      <w:pPr>
        <w:spacing w:line="500" w:lineRule="exact"/>
        <w:ind w:firstLineChars="200" w:firstLine="562"/>
        <w:jc w:val="left"/>
        <w:rPr>
          <w:rFonts w:ascii="仿宋" w:eastAsia="仿宋" w:hAnsi="仿宋"/>
          <w:b/>
          <w:sz w:val="28"/>
          <w:szCs w:val="28"/>
        </w:rPr>
      </w:pPr>
      <w:r w:rsidRPr="007F0582">
        <w:rPr>
          <w:rFonts w:ascii="仿宋" w:eastAsia="仿宋" w:hAnsi="仿宋" w:hint="eastAsia"/>
          <w:b/>
          <w:sz w:val="28"/>
          <w:szCs w:val="28"/>
        </w:rPr>
        <w:t>（二）现场确认程序</w:t>
      </w:r>
    </w:p>
    <w:p w:rsidR="007F0582" w:rsidRDefault="000D1762"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申请初级中学、小学、幼儿园教师资格认定的，萨尔图</w:t>
      </w:r>
      <w:r w:rsidR="007B3660" w:rsidRPr="00611777">
        <w:rPr>
          <w:rFonts w:ascii="仿宋" w:eastAsia="仿宋" w:hAnsi="仿宋" w:hint="eastAsia"/>
          <w:sz w:val="28"/>
          <w:szCs w:val="28"/>
        </w:rPr>
        <w:t>区域现场确认时间于4月</w:t>
      </w:r>
      <w:r w:rsidRPr="00611777">
        <w:rPr>
          <w:rFonts w:ascii="仿宋" w:eastAsia="仿宋" w:hAnsi="仿宋" w:hint="eastAsia"/>
          <w:sz w:val="28"/>
          <w:szCs w:val="28"/>
        </w:rPr>
        <w:t>27</w:t>
      </w:r>
      <w:r w:rsidR="007B3660" w:rsidRPr="00611777">
        <w:rPr>
          <w:rFonts w:ascii="仿宋" w:eastAsia="仿宋" w:hAnsi="仿宋" w:hint="eastAsia"/>
          <w:sz w:val="28"/>
          <w:szCs w:val="28"/>
        </w:rPr>
        <w:t>日至5月</w:t>
      </w:r>
      <w:r w:rsidR="007F0582">
        <w:rPr>
          <w:rFonts w:ascii="仿宋" w:eastAsia="仿宋" w:hAnsi="仿宋" w:hint="eastAsia"/>
          <w:sz w:val="28"/>
          <w:szCs w:val="28"/>
        </w:rPr>
        <w:t>20</w:t>
      </w:r>
      <w:r w:rsidRPr="00611777">
        <w:rPr>
          <w:rFonts w:ascii="仿宋" w:eastAsia="仿宋" w:hAnsi="仿宋" w:hint="eastAsia"/>
          <w:sz w:val="28"/>
          <w:szCs w:val="28"/>
        </w:rPr>
        <w:t>日期间进行</w:t>
      </w:r>
      <w:r w:rsidR="007F0582">
        <w:rPr>
          <w:rFonts w:ascii="仿宋" w:eastAsia="仿宋" w:hAnsi="仿宋" w:hint="eastAsia"/>
          <w:sz w:val="28"/>
          <w:szCs w:val="28"/>
        </w:rPr>
        <w:t>（法定节假日除外）</w:t>
      </w:r>
      <w:r w:rsidRPr="00611777">
        <w:rPr>
          <w:rFonts w:ascii="仿宋" w:eastAsia="仿宋" w:hAnsi="仿宋" w:hint="eastAsia"/>
          <w:sz w:val="28"/>
          <w:szCs w:val="28"/>
        </w:rPr>
        <w:t>，确认地点：</w:t>
      </w:r>
      <w:r w:rsidRPr="00611777">
        <w:rPr>
          <w:rFonts w:ascii="仿宋" w:eastAsia="仿宋" w:hAnsi="仿宋"/>
          <w:sz w:val="28"/>
          <w:szCs w:val="28"/>
        </w:rPr>
        <w:t>大庆市萨政路6号萨尔图区政务服务中心一楼3</w:t>
      </w:r>
      <w:r w:rsidRPr="00611777">
        <w:rPr>
          <w:rFonts w:ascii="仿宋" w:eastAsia="仿宋" w:hAnsi="仿宋" w:hint="eastAsia"/>
          <w:sz w:val="28"/>
          <w:szCs w:val="28"/>
        </w:rPr>
        <w:t>2</w:t>
      </w:r>
      <w:r w:rsidRPr="00611777">
        <w:rPr>
          <w:rFonts w:ascii="仿宋" w:eastAsia="仿宋" w:hAnsi="仿宋"/>
          <w:sz w:val="28"/>
          <w:szCs w:val="28"/>
        </w:rPr>
        <w:t>号综合窗口</w:t>
      </w:r>
      <w:r w:rsidR="007B3660" w:rsidRPr="00611777">
        <w:rPr>
          <w:rFonts w:ascii="仿宋" w:eastAsia="仿宋" w:hAnsi="仿宋" w:hint="eastAsia"/>
          <w:sz w:val="28"/>
          <w:szCs w:val="28"/>
        </w:rPr>
        <w:t>，我区认定机构根据工作情况在规定时间内完成现场确认工作，过时不候。</w:t>
      </w:r>
    </w:p>
    <w:p w:rsidR="007B3660" w:rsidRPr="007F0582" w:rsidRDefault="007B3660" w:rsidP="007F0582">
      <w:pPr>
        <w:spacing w:line="500" w:lineRule="exact"/>
        <w:ind w:firstLineChars="200" w:firstLine="562"/>
        <w:jc w:val="left"/>
        <w:rPr>
          <w:rFonts w:ascii="仿宋" w:eastAsia="仿宋" w:hAnsi="仿宋"/>
          <w:b/>
          <w:sz w:val="28"/>
          <w:szCs w:val="28"/>
        </w:rPr>
      </w:pPr>
      <w:r w:rsidRPr="007F0582">
        <w:rPr>
          <w:rFonts w:ascii="仿宋" w:eastAsia="仿宋" w:hAnsi="仿宋" w:hint="eastAsia"/>
          <w:b/>
          <w:sz w:val="28"/>
          <w:szCs w:val="28"/>
        </w:rPr>
        <w:t>申报人员需要提交以下材料：</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1.二代身份证（需在有效期内）原件；港澳台申请人提供港澳台居民居住证或港澳居民来往内地通行证、5年有效期台湾居民来往大陆通行证;</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2.学历证书原件（经中国教师资格网电子信息比对无误的可不提交）；港澳台学历需同时提交教育部留学服务中心出具的《港澳台学历学位认证书》原件，国外学历需同时提交教育部留学服务中心出具的《国外学历学位认证书》的原件。</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3.《个人承诺书》（申请人在网上申报过程中按要求扫码签字上传）；</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4.由大庆市</w:t>
      </w:r>
      <w:r w:rsidR="001926E4" w:rsidRPr="00611777">
        <w:rPr>
          <w:rFonts w:ascii="仿宋" w:eastAsia="仿宋" w:hAnsi="仿宋" w:hint="eastAsia"/>
          <w:sz w:val="28"/>
          <w:szCs w:val="28"/>
        </w:rPr>
        <w:t>中医</w:t>
      </w:r>
      <w:r w:rsidRPr="00611777">
        <w:rPr>
          <w:rFonts w:ascii="仿宋" w:eastAsia="仿宋" w:hAnsi="仿宋" w:hint="eastAsia"/>
          <w:sz w:val="28"/>
          <w:szCs w:val="28"/>
        </w:rPr>
        <w:t>医院确认的体检合格表及相关检查单（体检表请在下方链接自行下载附件，体检表正反面打印并贴好照片）；</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5.《中小学教师资格考试合格证明》或《师范生教师职业能力证书》由中国教师资格网电子信息比对，无需现场提交；</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6.《普通话水平测试等级证书》原件（经中国教师资格网电子信息比对无误的可不提交）；</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lastRenderedPageBreak/>
        <w:t>7.在户籍所在地申请认定的，提交本人户口本或集体户口证明原件</w:t>
      </w:r>
      <w:r w:rsidR="00E73A47" w:rsidRPr="00611777">
        <w:rPr>
          <w:rFonts w:ascii="仿宋" w:eastAsia="仿宋" w:hAnsi="仿宋" w:hint="eastAsia"/>
          <w:sz w:val="28"/>
          <w:szCs w:val="28"/>
        </w:rPr>
        <w:t>；</w:t>
      </w:r>
      <w:r w:rsidRPr="00611777">
        <w:rPr>
          <w:rFonts w:ascii="仿宋" w:eastAsia="仿宋" w:hAnsi="仿宋" w:hint="eastAsia"/>
          <w:sz w:val="28"/>
          <w:szCs w:val="28"/>
        </w:rPr>
        <w:t>在居住地申请认定的，应当提交有效的居住证原件</w:t>
      </w:r>
      <w:r w:rsidR="00DB7E71" w:rsidRPr="00611777">
        <w:rPr>
          <w:rFonts w:ascii="仿宋" w:eastAsia="仿宋" w:hAnsi="仿宋" w:hint="eastAsia"/>
          <w:sz w:val="28"/>
          <w:szCs w:val="28"/>
        </w:rPr>
        <w:t>；以就读学校所在地申请认定的，应当提交注册信息完整的学生证原件；</w:t>
      </w:r>
      <w:r w:rsidRPr="00611777">
        <w:rPr>
          <w:rFonts w:ascii="仿宋" w:eastAsia="仿宋" w:hAnsi="仿宋" w:hint="eastAsia"/>
          <w:sz w:val="28"/>
          <w:szCs w:val="28"/>
        </w:rPr>
        <w:t>驻地部队现役军人和现役武警应提供由所属部队相关部门出具的申请人隶属该驻地部队的人事关系证明。</w:t>
      </w:r>
    </w:p>
    <w:p w:rsidR="007B3660" w:rsidRPr="00611777" w:rsidRDefault="007F0582" w:rsidP="00611777">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8.</w:t>
      </w:r>
      <w:r w:rsidR="007B3660" w:rsidRPr="00611777">
        <w:rPr>
          <w:rFonts w:ascii="仿宋" w:eastAsia="仿宋" w:hAnsi="仿宋" w:hint="eastAsia"/>
          <w:sz w:val="28"/>
          <w:szCs w:val="28"/>
        </w:rPr>
        <w:t>无犯罪记录证明原件。内地（大陆）申请人不需提交无犯罪记录证明，由各认定机构进行核查。港澳台居民申请认定教师资格须提交无犯罪记录证明，该证明由香港特别行政区、澳门特别行政区和台湾地区有关部门开具，如有需要，香港和澳门申请人可联系我局协助提供申请无犯罪记录证明的相关函件。</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9.本人近期1寸免冠白底彩色照片</w:t>
      </w:r>
      <w:r w:rsidR="00E73A47" w:rsidRPr="00611777">
        <w:rPr>
          <w:rFonts w:ascii="仿宋" w:eastAsia="仿宋" w:hAnsi="仿宋" w:hint="eastAsia"/>
          <w:sz w:val="28"/>
          <w:szCs w:val="28"/>
        </w:rPr>
        <w:t>1</w:t>
      </w:r>
      <w:r w:rsidRPr="00611777">
        <w:rPr>
          <w:rFonts w:ascii="仿宋" w:eastAsia="仿宋" w:hAnsi="仿宋" w:hint="eastAsia"/>
          <w:sz w:val="28"/>
          <w:szCs w:val="28"/>
        </w:rPr>
        <w:t>张（要求同网站报名一致</w:t>
      </w:r>
      <w:r w:rsidR="00E73A47" w:rsidRPr="00611777">
        <w:rPr>
          <w:rFonts w:ascii="仿宋" w:eastAsia="仿宋" w:hAnsi="仿宋" w:hint="eastAsia"/>
          <w:sz w:val="28"/>
          <w:szCs w:val="28"/>
        </w:rPr>
        <w:t>，照片背面标注姓名、学科、小学、初中或幼儿园</w:t>
      </w:r>
      <w:r w:rsidRPr="00611777">
        <w:rPr>
          <w:rFonts w:ascii="仿宋" w:eastAsia="仿宋" w:hAnsi="仿宋" w:hint="eastAsia"/>
          <w:sz w:val="28"/>
          <w:szCs w:val="28"/>
        </w:rPr>
        <w:t>）。</w:t>
      </w:r>
    </w:p>
    <w:p w:rsidR="007B3660" w:rsidRPr="00611777" w:rsidRDefault="007B3660" w:rsidP="007F0582">
      <w:pPr>
        <w:spacing w:line="500" w:lineRule="exact"/>
        <w:ind w:firstLineChars="200" w:firstLine="562"/>
        <w:jc w:val="left"/>
        <w:rPr>
          <w:rFonts w:ascii="仿宋" w:eastAsia="仿宋" w:hAnsi="仿宋"/>
          <w:sz w:val="28"/>
          <w:szCs w:val="28"/>
        </w:rPr>
      </w:pPr>
      <w:r w:rsidRPr="007F0582">
        <w:rPr>
          <w:rFonts w:ascii="仿宋" w:eastAsia="仿宋" w:hAnsi="仿宋" w:hint="eastAsia"/>
          <w:b/>
          <w:sz w:val="28"/>
          <w:szCs w:val="28"/>
        </w:rPr>
        <w:t>特别提示：</w:t>
      </w:r>
      <w:r w:rsidRPr="00611777">
        <w:rPr>
          <w:rFonts w:ascii="仿宋" w:eastAsia="仿宋" w:hAnsi="仿宋" w:hint="eastAsia"/>
          <w:sz w:val="28"/>
          <w:szCs w:val="28"/>
        </w:rPr>
        <w:t>在审核材料过程中，学历证、普通话水平测试等级证书、国考合格证明经中国教师资格网电子信息比对无误的，不需要再提交纸质材料。无法直接比对验证的，需在现场确认环节提交原件及其它相关证明材料。</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凡报名参加考试人员，必须提供准确无误的所有个人信息，并保证符合国家《教师法》《教师资格条例》和《&lt;教师资格条例&gt;实施办法》中关于教师资格认定类别、认定条件等相关政策规定，不得提供不实或虚假信息。因提供虚假或不实个人信息造成本人教师资格申请不能认定的，后果由申请人承担全部责任，并依据个人诚信相关规定予以处罚。</w:t>
      </w:r>
    </w:p>
    <w:p w:rsidR="007B3660" w:rsidRPr="00611777" w:rsidRDefault="007B3660" w:rsidP="00611777">
      <w:pPr>
        <w:spacing w:line="500" w:lineRule="exact"/>
        <w:ind w:firstLineChars="200" w:firstLine="560"/>
        <w:jc w:val="left"/>
        <w:rPr>
          <w:rFonts w:ascii="黑体" w:eastAsia="黑体" w:hAnsi="黑体"/>
          <w:sz w:val="28"/>
          <w:szCs w:val="28"/>
        </w:rPr>
      </w:pPr>
      <w:r w:rsidRPr="00611777">
        <w:rPr>
          <w:rFonts w:ascii="黑体" w:eastAsia="黑体" w:hAnsi="黑体" w:hint="eastAsia"/>
          <w:sz w:val="28"/>
          <w:szCs w:val="28"/>
        </w:rPr>
        <w:t>三、注意事项</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1.本文件未说明的事宜，请认定人员按照省文件（详见附件1）要求办理。</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 xml:space="preserve">2.申请人须按规定时间、地点和要求进行网上申报和现场审核等程序，因错过申报时间、选错认定机构或现场确认点、申报信息有误或提交材料不全等原因，未在规定时间内完成申报工作的，认定机构将不能再受理并认定，由此导致的后果、责任由申请人自己承担。 </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lastRenderedPageBreak/>
        <w:t>3.根据规定，同一申请人不能在同一自然年内申请两种及以上教师资格。</w:t>
      </w:r>
    </w:p>
    <w:p w:rsidR="007B3660" w:rsidRPr="00611777" w:rsidRDefault="007B3660" w:rsidP="00611777">
      <w:pPr>
        <w:spacing w:line="500" w:lineRule="exact"/>
        <w:ind w:firstLineChars="200" w:firstLine="560"/>
        <w:jc w:val="left"/>
        <w:rPr>
          <w:rFonts w:ascii="仿宋" w:eastAsia="仿宋" w:hAnsi="仿宋"/>
          <w:sz w:val="28"/>
          <w:szCs w:val="28"/>
        </w:rPr>
      </w:pPr>
      <w:r w:rsidRPr="00611777">
        <w:rPr>
          <w:rFonts w:ascii="仿宋" w:eastAsia="仿宋" w:hAnsi="仿宋" w:hint="eastAsia"/>
          <w:sz w:val="28"/>
          <w:szCs w:val="28"/>
        </w:rPr>
        <w:t>4.申报人员须</w:t>
      </w:r>
      <w:r w:rsidR="00611777" w:rsidRPr="00611777">
        <w:rPr>
          <w:rFonts w:ascii="仿宋" w:eastAsia="仿宋" w:hAnsi="仿宋" w:hint="eastAsia"/>
          <w:sz w:val="28"/>
          <w:szCs w:val="28"/>
        </w:rPr>
        <w:t>按照萨尔图</w:t>
      </w:r>
      <w:r w:rsidRPr="00611777">
        <w:rPr>
          <w:rFonts w:ascii="仿宋" w:eastAsia="仿宋" w:hAnsi="仿宋" w:hint="eastAsia"/>
          <w:sz w:val="28"/>
          <w:szCs w:val="28"/>
        </w:rPr>
        <w:t>区疫情防控</w:t>
      </w:r>
      <w:r w:rsidR="00611777" w:rsidRPr="00611777">
        <w:rPr>
          <w:rFonts w:ascii="仿宋" w:eastAsia="仿宋" w:hAnsi="仿宋" w:hint="eastAsia"/>
          <w:sz w:val="28"/>
          <w:szCs w:val="28"/>
        </w:rPr>
        <w:t>要求进行现场确认，提供48小时内核酸阴性证明，带好口罩。</w:t>
      </w:r>
    </w:p>
    <w:p w:rsidR="007B3660" w:rsidRPr="007F0582" w:rsidRDefault="007B3660" w:rsidP="007F0582">
      <w:pPr>
        <w:spacing w:line="500" w:lineRule="exact"/>
        <w:ind w:firstLineChars="200" w:firstLine="562"/>
        <w:jc w:val="left"/>
        <w:rPr>
          <w:rFonts w:ascii="仿宋" w:eastAsia="仿宋" w:hAnsi="仿宋"/>
          <w:b/>
          <w:sz w:val="28"/>
          <w:szCs w:val="28"/>
        </w:rPr>
      </w:pPr>
      <w:r w:rsidRPr="007F0582">
        <w:rPr>
          <w:rFonts w:ascii="仿宋" w:eastAsia="仿宋" w:hAnsi="仿宋" w:hint="eastAsia"/>
          <w:b/>
          <w:sz w:val="28"/>
          <w:szCs w:val="28"/>
        </w:rPr>
        <w:t>附件：</w:t>
      </w:r>
    </w:p>
    <w:p w:rsidR="007B3660" w:rsidRPr="00622441" w:rsidRDefault="007B3660" w:rsidP="00622441">
      <w:pPr>
        <w:spacing w:line="500" w:lineRule="exact"/>
        <w:ind w:firstLineChars="200" w:firstLine="480"/>
        <w:jc w:val="left"/>
        <w:rPr>
          <w:rFonts w:ascii="仿宋" w:eastAsia="仿宋" w:hAnsi="仿宋"/>
          <w:sz w:val="24"/>
          <w:szCs w:val="28"/>
        </w:rPr>
      </w:pPr>
      <w:r w:rsidRPr="00622441">
        <w:rPr>
          <w:rFonts w:ascii="仿宋" w:eastAsia="仿宋" w:hAnsi="仿宋" w:hint="eastAsia"/>
          <w:sz w:val="24"/>
          <w:szCs w:val="28"/>
        </w:rPr>
        <w:t>1</w:t>
      </w:r>
      <w:r w:rsidR="00622441" w:rsidRPr="00622441">
        <w:rPr>
          <w:rFonts w:ascii="仿宋" w:eastAsia="仿宋" w:hAnsi="仿宋" w:hint="eastAsia"/>
          <w:sz w:val="24"/>
          <w:szCs w:val="28"/>
        </w:rPr>
        <w:t>.</w:t>
      </w:r>
      <w:r w:rsidRPr="00622441">
        <w:rPr>
          <w:rFonts w:ascii="仿宋" w:eastAsia="仿宋" w:hAnsi="仿宋" w:hint="eastAsia"/>
          <w:sz w:val="24"/>
          <w:szCs w:val="28"/>
        </w:rPr>
        <w:t>《黑龙江省教育厅关于2022年上半年认定中小学教师资格工作的通知》</w:t>
      </w:r>
    </w:p>
    <w:p w:rsidR="007B3660" w:rsidRPr="00622441" w:rsidRDefault="007B3660" w:rsidP="00622441">
      <w:pPr>
        <w:spacing w:line="500" w:lineRule="exact"/>
        <w:ind w:firstLineChars="200" w:firstLine="480"/>
        <w:jc w:val="left"/>
        <w:rPr>
          <w:rFonts w:ascii="仿宋" w:eastAsia="仿宋" w:hAnsi="仿宋"/>
          <w:sz w:val="24"/>
          <w:szCs w:val="28"/>
        </w:rPr>
      </w:pPr>
      <w:r w:rsidRPr="00622441">
        <w:rPr>
          <w:rFonts w:ascii="仿宋" w:eastAsia="仿宋" w:hAnsi="仿宋" w:hint="eastAsia"/>
          <w:sz w:val="24"/>
          <w:szCs w:val="28"/>
        </w:rPr>
        <w:t>2</w:t>
      </w:r>
      <w:r w:rsidR="00622441" w:rsidRPr="00622441">
        <w:rPr>
          <w:rFonts w:ascii="仿宋" w:eastAsia="仿宋" w:hAnsi="仿宋" w:hint="eastAsia"/>
          <w:sz w:val="24"/>
          <w:szCs w:val="28"/>
        </w:rPr>
        <w:t>.</w:t>
      </w:r>
      <w:r w:rsidRPr="00622441">
        <w:rPr>
          <w:rFonts w:ascii="仿宋" w:eastAsia="仿宋" w:hAnsi="仿宋" w:hint="eastAsia"/>
          <w:sz w:val="24"/>
          <w:szCs w:val="28"/>
        </w:rPr>
        <w:t>《黑龙江省申请教师资格证人员体检表》</w:t>
      </w:r>
    </w:p>
    <w:p w:rsidR="007B3660" w:rsidRPr="00622441" w:rsidRDefault="007B3660" w:rsidP="00622441">
      <w:pPr>
        <w:spacing w:line="500" w:lineRule="exact"/>
        <w:ind w:firstLineChars="200" w:firstLine="480"/>
        <w:jc w:val="left"/>
        <w:rPr>
          <w:rFonts w:ascii="仿宋" w:eastAsia="仿宋" w:hAnsi="仿宋"/>
          <w:sz w:val="24"/>
          <w:szCs w:val="28"/>
        </w:rPr>
      </w:pPr>
      <w:r w:rsidRPr="00622441">
        <w:rPr>
          <w:rFonts w:ascii="仿宋" w:eastAsia="仿宋" w:hAnsi="仿宋" w:hint="eastAsia"/>
          <w:sz w:val="24"/>
          <w:szCs w:val="28"/>
        </w:rPr>
        <w:t>3</w:t>
      </w:r>
      <w:r w:rsidR="00622441" w:rsidRPr="00622441">
        <w:rPr>
          <w:rFonts w:ascii="仿宋" w:eastAsia="仿宋" w:hAnsi="仿宋" w:hint="eastAsia"/>
          <w:sz w:val="24"/>
          <w:szCs w:val="28"/>
        </w:rPr>
        <w:t>.</w:t>
      </w:r>
      <w:r w:rsidRPr="00622441">
        <w:rPr>
          <w:rFonts w:ascii="仿宋" w:eastAsia="仿宋" w:hAnsi="仿宋" w:hint="eastAsia"/>
          <w:sz w:val="24"/>
          <w:szCs w:val="28"/>
        </w:rPr>
        <w:t>《黑龙江省申请幼儿园教师资格证人员体检表》</w:t>
      </w:r>
    </w:p>
    <w:p w:rsidR="007B3660" w:rsidRPr="00622441" w:rsidRDefault="007B3660" w:rsidP="00611777">
      <w:pPr>
        <w:spacing w:line="500" w:lineRule="exact"/>
        <w:jc w:val="left"/>
        <w:rPr>
          <w:rFonts w:ascii="仿宋" w:eastAsia="仿宋" w:hAnsi="仿宋"/>
          <w:sz w:val="24"/>
          <w:szCs w:val="28"/>
        </w:rPr>
      </w:pPr>
    </w:p>
    <w:p w:rsidR="005A5411" w:rsidRPr="00611777" w:rsidRDefault="005A5411" w:rsidP="00611777">
      <w:pPr>
        <w:spacing w:line="500" w:lineRule="exact"/>
        <w:jc w:val="left"/>
        <w:rPr>
          <w:rFonts w:ascii="仿宋" w:eastAsia="仿宋" w:hAnsi="仿宋"/>
          <w:sz w:val="28"/>
          <w:szCs w:val="28"/>
        </w:rPr>
      </w:pPr>
    </w:p>
    <w:sectPr w:rsidR="005A5411" w:rsidRPr="00611777" w:rsidSect="00611777">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E10" w:rsidRDefault="00661E10" w:rsidP="00FB62B7">
      <w:r>
        <w:separator/>
      </w:r>
    </w:p>
  </w:endnote>
  <w:endnote w:type="continuationSeparator" w:id="1">
    <w:p w:rsidR="00661E10" w:rsidRDefault="00661E10" w:rsidP="00FB62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E10" w:rsidRDefault="00661E10" w:rsidP="00FB62B7">
      <w:r>
        <w:separator/>
      </w:r>
    </w:p>
  </w:footnote>
  <w:footnote w:type="continuationSeparator" w:id="1">
    <w:p w:rsidR="00661E10" w:rsidRDefault="00661E10" w:rsidP="00FB62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660"/>
    <w:rsid w:val="000A0E26"/>
    <w:rsid w:val="000D03E2"/>
    <w:rsid w:val="000D1762"/>
    <w:rsid w:val="00185A36"/>
    <w:rsid w:val="001926E4"/>
    <w:rsid w:val="002B0453"/>
    <w:rsid w:val="005654E4"/>
    <w:rsid w:val="005A5411"/>
    <w:rsid w:val="00611777"/>
    <w:rsid w:val="00622441"/>
    <w:rsid w:val="00661E10"/>
    <w:rsid w:val="00674B75"/>
    <w:rsid w:val="006E388F"/>
    <w:rsid w:val="007875F1"/>
    <w:rsid w:val="007B3660"/>
    <w:rsid w:val="007F0582"/>
    <w:rsid w:val="009A4B60"/>
    <w:rsid w:val="00DB7E71"/>
    <w:rsid w:val="00E47389"/>
    <w:rsid w:val="00E73A47"/>
    <w:rsid w:val="00FB62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62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62B7"/>
    <w:rPr>
      <w:sz w:val="18"/>
      <w:szCs w:val="18"/>
    </w:rPr>
  </w:style>
  <w:style w:type="paragraph" w:styleId="a4">
    <w:name w:val="footer"/>
    <w:basedOn w:val="a"/>
    <w:link w:val="Char0"/>
    <w:uiPriority w:val="99"/>
    <w:semiHidden/>
    <w:unhideWhenUsed/>
    <w:rsid w:val="00FB62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62B7"/>
    <w:rPr>
      <w:sz w:val="18"/>
      <w:szCs w:val="18"/>
    </w:rPr>
  </w:style>
</w:styles>
</file>

<file path=word/webSettings.xml><?xml version="1.0" encoding="utf-8"?>
<w:webSettings xmlns:r="http://schemas.openxmlformats.org/officeDocument/2006/relationships" xmlns:w="http://schemas.openxmlformats.org/wordprocessingml/2006/main">
  <w:divs>
    <w:div w:id="1546142505">
      <w:bodyDiv w:val="1"/>
      <w:marLeft w:val="0"/>
      <w:marRight w:val="0"/>
      <w:marTop w:val="0"/>
      <w:marBottom w:val="0"/>
      <w:divBdr>
        <w:top w:val="none" w:sz="0" w:space="0" w:color="auto"/>
        <w:left w:val="none" w:sz="0" w:space="0" w:color="auto"/>
        <w:bottom w:val="none" w:sz="0" w:space="0" w:color="auto"/>
        <w:right w:val="none" w:sz="0" w:space="0" w:color="auto"/>
      </w:divBdr>
      <w:divsChild>
        <w:div w:id="317852583">
          <w:marLeft w:val="0"/>
          <w:marRight w:val="0"/>
          <w:marTop w:val="200"/>
          <w:marBottom w:val="0"/>
          <w:divBdr>
            <w:top w:val="none" w:sz="0" w:space="0" w:color="auto"/>
            <w:left w:val="none" w:sz="0" w:space="0" w:color="auto"/>
            <w:bottom w:val="single" w:sz="4" w:space="10" w:color="DDDDDD"/>
            <w:right w:val="none" w:sz="0" w:space="0" w:color="auto"/>
          </w:divBdr>
        </w:div>
        <w:div w:id="28982136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4</Pages>
  <Words>346</Words>
  <Characters>1974</Characters>
  <Application>Microsoft Office Word</Application>
  <DocSecurity>0</DocSecurity>
  <Lines>16</Lines>
  <Paragraphs>4</Paragraphs>
  <ScaleCrop>false</ScaleCrop>
  <Company>HP Inc.</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89557</dc:creator>
  <cp:lastModifiedBy>89557</cp:lastModifiedBy>
  <cp:revision>8</cp:revision>
  <dcterms:created xsi:type="dcterms:W3CDTF">2022-04-18T02:15:00Z</dcterms:created>
  <dcterms:modified xsi:type="dcterms:W3CDTF">2022-04-20T09:40:00Z</dcterms:modified>
</cp:coreProperties>
</file>